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ressmeta"/>
      </w:pPr>
      <w:r>
        <w:t>NOTA DE PRENSA · DIFUSIÓN INMEDIATA · 2 DE OCTUBRE DE 2026</w:t>
      </w:r>
    </w:p>
    <w:p>
      <w:pPr>
        <w:spacing w:after="180"/>
      </w:pPr>
      <w:r>
        <w:rPr>
          <w:b/>
          <w:color w:val="F7A81B"/>
          <w:sz w:val="20"/>
        </w:rPr>
        <w:t>ROTARY CLUB DE LLEIDA  ·  ROTARY CLUB DE HUESCA</w:t>
      </w:r>
    </w:p>
    <w:p>
      <w:pPr>
        <w:pStyle w:val="Title"/>
      </w:pPr>
      <w:r>
        <w:t>Jaca acoge el RYLA Pirineos 2026 con 23 jóvenes de toda España</w:t>
      </w:r>
    </w:p>
    <w:p>
      <w:pPr>
        <w:pStyle w:val="Entradilla"/>
      </w:pPr>
      <w:r>
        <w:t>La iniciativa reúne del 1 al 4 de octubre a jóvenes de 16 a 25 años en un programa práctico de liderazgo, convivencia y superación personal en el entorno pirenaico.</w:t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6080760" cy="3423397"/>
            <wp:docPr id="1" name="Picture 1" title="Fotografía RYLA Pirineos 2026" descr="Fotografía de grupo de los 23 jóvenes participantes ante las letras RYLA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3-participantes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4233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Lines/>
        <w:spacing w:after="200"/>
        <w:jc w:val="center"/>
      </w:pPr>
      <w:r>
        <w:t>Los 23 participantes del RYLA Pirineos 2026 en Jaca. Crédito: Organización RYLA Pirineos 2026.</w:t>
      </w:r>
    </w:p>
    <w:p>
      <w:pPr>
        <w:keepNext w:val="0"/>
        <w:keepLines/>
        <w:spacing w:after="140"/>
      </w:pPr>
      <w:r>
        <w:rPr>
          <w:b/>
          <w:i w:val="0"/>
        </w:rPr>
        <w:t xml:space="preserve">Jaca (Huesca), 2 de octubre de 2026. </w:t>
      </w:r>
      <w:r>
        <w:t>El Rotary Club de Lleida y el Rotary Club de Huesca celebran en Jaca una nueva edición del RYLA Pirineos, una experiencia intensiva de formación y convivencia que reúne a 23 chicos y chicas procedentes de distintos puntos de España. El encuentro comenzó el jueves 1 de octubre y se prolongará hasta el domingo 4, con el Albergue Jaca Escolapios como base de las actividades.</w:t>
      </w:r>
    </w:p>
    <w:p>
      <w:pPr>
        <w:keepNext w:val="0"/>
        <w:keepLines/>
        <w:spacing w:after="140"/>
      </w:pPr>
      <w:r>
        <w:t>El programa está dirigido a jóvenes de 16 a 25 años y busca reforzar su capacidad para tomar decisiones, comunicarse, trabajar en equipo y asumir responsabilidades. La formación combina sesiones sobre liderazgo con actividades prácticas en la naturaleza y el conocimiento de instituciones que actúan en contextos exigentes, como las Fuerzas Armadas y la Guardia Civil.</w:t>
      </w:r>
    </w:p>
    <w:p>
      <w:r>
        <w:br w:type="page"/>
      </w:r>
    </w:p>
    <w:p>
      <w:pPr>
        <w:pStyle w:val="Heading1"/>
      </w:pPr>
      <w:r>
        <w:t>Aprender a liderar en situaciones exigentes</w:t>
      </w:r>
    </w:p>
    <w:p>
      <w:pPr>
        <w:keepNext w:val="0"/>
        <w:keepLines/>
        <w:spacing w:after="140"/>
      </w:pPr>
      <w:r>
        <w:t>Bajo el eje de la excelencia y la iniciativa en situaciones límite, el RYLA propone cuatro jornadas en las que el aprendizaje se construye mediante la experiencia, la convivencia y la reflexión compartida. El programa incluye las siguientes actividades:</w:t>
      </w:r>
    </w:p>
    <w:p>
      <w:pPr>
        <w:pStyle w:val="ListBullet"/>
        <w:keepLines/>
        <w:spacing w:after="100"/>
        <w:ind w:left="340" w:hanging="170"/>
      </w:pPr>
      <w:r>
        <w:rPr>
          <w:b/>
        </w:rPr>
        <w:t xml:space="preserve">Jueves 1 de octubre. </w:t>
      </w:r>
      <w:r>
        <w:t>Recepción de participantes, formación de equipos, presentación del programa, bienvenida de autoridades civiles, militares y rotarias, y conferencia inaugural sobre liderazgo en condiciones extremas.</w:t>
      </w:r>
    </w:p>
    <w:p>
      <w:pPr>
        <w:pStyle w:val="ListBullet"/>
        <w:keepLines/>
        <w:spacing w:after="100"/>
        <w:ind w:left="340" w:hanging="170"/>
      </w:pPr>
      <w:r>
        <w:rPr>
          <w:b/>
        </w:rPr>
        <w:t xml:space="preserve">Viernes 2 de octubre. </w:t>
      </w:r>
      <w:r>
        <w:t>Visita al Acuartelamiento San Bernardo, sede del Regimiento de Infantería de Cazadores de Montaña Galicia 64; exposición de materiales y ejercicios de franqueamiento; sesión sobre liderazgo; visita a la Ciudadela de Jaca y conferencia de la Unidad de Montaña de la Guardia Civil sobre rescate en situaciones extremas.</w:t>
      </w:r>
    </w:p>
    <w:p>
      <w:pPr>
        <w:pStyle w:val="ListBullet"/>
        <w:keepLines/>
        <w:spacing w:after="100"/>
        <w:ind w:left="340" w:hanging="170"/>
      </w:pPr>
      <w:r>
        <w:rPr>
          <w:b/>
        </w:rPr>
        <w:t xml:space="preserve">Sábado 3 de octubre. </w:t>
      </w:r>
      <w:r>
        <w:t>Recorrido desde Somport hacia Jaca por el Camino de Santiago, con paradas en enclaves históricos de Canfranc y Villanúa, actividades de orientación y montaña, y una sesión sobre la importancia de la ciberdefensa en el mundo actual.</w:t>
      </w:r>
    </w:p>
    <w:p>
      <w:pPr>
        <w:pStyle w:val="ListBullet"/>
        <w:keepLines/>
        <w:spacing w:after="100"/>
        <w:ind w:left="340" w:hanging="170"/>
      </w:pPr>
      <w:r>
        <w:rPr>
          <w:b/>
        </w:rPr>
        <w:t xml:space="preserve">Domingo 4 de octubre. </w:t>
      </w:r>
      <w:r>
        <w:t>Sesiones sobre principios de liderazgo, puesta en común, evaluación por equipos, conclusiones y clausura con representantes de Rotaract y del Subcomité RYLA del Distrito.</w:t>
      </w:r>
    </w:p>
    <w:p>
      <w:pPr>
        <w:pStyle w:val="Heading1"/>
      </w:pPr>
      <w:r>
        <w:t>Una organización compartida entre Lleida y Huesca</w:t>
      </w:r>
    </w:p>
    <w:p>
      <w:pPr>
        <w:keepNext w:val="0"/>
        <w:keepLines/>
        <w:spacing w:after="140"/>
      </w:pPr>
      <w:r>
        <w:t>El RYLA Pirineos 2026 es fruto de la colaboración continuada entre el Rotary Club de Lleida y el Rotary Club de Huesca. Ambos clubes han unido capacidad organizativa, voluntariado y conocimiento del territorio para ofrecer una experiencia formativa que conecta las dos vertientes del Pirineo y sitúa Jaca como punto de encuentro.</w:t>
      </w:r>
    </w:p>
    <w:p>
      <w:pPr>
        <w:keepNext w:val="0"/>
        <w:keepLines/>
        <w:spacing w:after="140"/>
      </w:pPr>
      <w:r>
        <w:t>La iniciativa cuenta con la colaboración de las Fuerzas Armadas, la Unidad de Montaña de la Guardia Civil de Jaca, entidades civiles vinculadas al Camino de Santiago y especialistas en liderazgo, patrimonio y montaña. A esta cooperación se suma el apoyo de clubes rotarios de toda España, que han patrocinado a chicos y chicas para facilitar su participación. Esta red solidaria permite que jóvenes con trayectorias y procedencias diversas compartan aprendizaje, responsabilidad y servicio.</w:t>
      </w:r>
    </w:p>
    <w:p>
      <w:pPr>
        <w:pStyle w:val="Heading1"/>
      </w:pPr>
      <w:r>
        <w:t>Rotary y su compromiso con la juventud</w:t>
      </w:r>
    </w:p>
    <w:p>
      <w:pPr>
        <w:keepNext w:val="0"/>
        <w:keepLines/>
        <w:spacing w:after="140"/>
      </w:pPr>
      <w:r>
        <w:t>Rotary es una red internacional de personas comprometidas con el servicio a sus comunidades y con la búsqueda de soluciones duraderas a retos sociales. Sus clubes impulsan proyectos en ámbitos como la educación, la salud, la paz, el desarrollo local y la protección del entorno.</w:t>
      </w:r>
    </w:p>
    <w:p>
      <w:pPr>
        <w:keepNext w:val="0"/>
        <w:keepLines/>
        <w:spacing w:after="140"/>
      </w:pPr>
      <w:r>
        <w:t>El trabajo con las nuevas generaciones ocupa un lugar central en esta labor. Programas como RYLA, Interact y el Intercambio de Jóvenes de Rotary ayudan a desarrollar habilidades de liderazgo, ampliar horizontes y comprender el valor del servicio. En particular, los encuentros RYLA ofrecen a los jóvenes herramientas de comunicación y resolución de problemas, contacto con líderes de su comunidad y oportunidades para convertir la motivación en acción.</w:t>
      </w:r>
    </w:p>
    <w:p>
      <w:r>
        <w:br w:type="page"/>
      </w:r>
    </w:p>
    <w:p>
      <w:pPr>
        <w:keepNext/>
        <w:spacing w:before="80" w:after="60"/>
        <w:jc w:val="center"/>
      </w:pPr>
      <w:r>
        <w:drawing>
          <wp:inline xmlns:a="http://schemas.openxmlformats.org/drawingml/2006/main" xmlns:pic="http://schemas.openxmlformats.org/drawingml/2006/picture">
            <wp:extent cx="6080760" cy="3423397"/>
            <wp:docPr id="2" name="Picture 2" title="Fotografía RYLA Pirineos 2026" descr="Fotografía conjunta de participantes, monitores y miembros de la organización del RYLA Pirineos 2026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itores-participantes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4233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Caption"/>
        <w:keepLines/>
        <w:spacing w:after="200"/>
        <w:jc w:val="center"/>
      </w:pPr>
      <w:r>
        <w:t>Participantes, monitores y miembros de la organización del RYLA Pirineos 2026. Crédito: Organización RYLA Pirineos 2026.</w:t>
      </w:r>
    </w:p>
    <w:p>
      <w:pPr>
        <w:pStyle w:val="Heading1"/>
      </w:pPr>
      <w:r>
        <w:t>Información para medios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Evento: </w:t>
      </w:r>
      <w:r>
        <w:t>RYLA Pirineos 2026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Fechas: </w:t>
      </w:r>
      <w:r>
        <w:t>del 1 al 4 de octubre de 2026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Lugar: </w:t>
      </w:r>
      <w:r>
        <w:t>Jaca y entorno pirenaico, con alojamiento en el Albergue Jaca Escolapios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Organizan: </w:t>
      </w:r>
      <w:r>
        <w:t>Rotary Club de Lleida y Rotary Club de Huesca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Participación: </w:t>
      </w:r>
      <w:r>
        <w:t>23 jóvenes de 16 a 25 años</w:t>
      </w:r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Más información: </w:t>
      </w:r>
      <w:hyperlink r:id="rId12">
        <w:r>
          <w:rPr>
            <w:color w:val="17458F"/>
            <w:u w:val="single"/>
          </w:rPr>
          <w:t>Web oficial del RYLA Pirineos</w:t>
        </w:r>
      </w:hyperlink>
    </w:p>
    <w:p>
      <w:pPr>
        <w:pStyle w:val="Datos"/>
        <w:keepNext w:val="0"/>
        <w:keepLines/>
        <w:spacing w:after="140"/>
      </w:pPr>
      <w:r>
        <w:rPr>
          <w:b/>
          <w:i w:val="0"/>
        </w:rPr>
        <w:t xml:space="preserve">Programas de juventud de Rotary: </w:t>
      </w:r>
      <w:hyperlink r:id="rId13">
        <w:r>
          <w:rPr>
            <w:color w:val="17458F"/>
            <w:u w:val="single"/>
          </w:rPr>
          <w:t>rotary.org/es/our-programs/youth-programs</w:t>
        </w:r>
      </w:hyperlink>
    </w:p>
    <w:sectPr w:rsidR="00FC693F" w:rsidRPr="0006063C" w:rsidSect="00034616">
      <w:footerReference w:type="default" r:id="rId9"/>
      <w:pgSz w:w="12240" w:h="15840"/>
      <w:pgMar w:top="907" w:right="1020" w:bottom="879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80"/>
      <w:jc w:val="right"/>
      <w:pBdr>
        <w:top w:val="single" w:sz="4" w:space="5" w:color="D9DEE5"/>
      </w:pBdr>
    </w:pPr>
    <w:r>
      <w:rPr>
        <w:rFonts w:ascii="Calibri" w:hAnsi="Calibri"/>
        <w:color w:val="5F6873"/>
        <w:sz w:val="16"/>
      </w:rPr>
      <w:t>RYLA Pirineos 2026 · Nota de prensa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1" w:lineRule="auto" w:after="140"/>
    </w:pPr>
    <w:rPr>
      <w:rFonts w:ascii="Calibri" w:hAnsi="Calibri"/>
      <w:color w:val="22222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Calibri Light" w:hAnsi="Calibri Light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140" w:line="240" w:lineRule="auto" w:before="60"/>
      <w:contextualSpacing/>
    </w:pPr>
    <w:rPr>
      <w:rFonts w:asciiTheme="majorHAnsi" w:eastAsiaTheme="majorEastAsia" w:hAnsiTheme="majorHAnsi" w:cstheme="majorBidi" w:ascii="Calibri Light" w:hAnsi="Calibri Light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i/>
      <w:color w:val="5F6873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ressmeta">
    <w:name w:val="Press meta"/>
    <w:pPr>
      <w:spacing w:after="120"/>
    </w:pPr>
    <w:rPr>
      <w:rFonts w:ascii="Calibri" w:hAnsi="Calibri"/>
      <w:b/>
      <w:color w:val="17458F"/>
      <w:sz w:val="18"/>
    </w:rPr>
  </w:style>
  <w:style w:type="paragraph" w:customStyle="1" w:styleId="Entradilla">
    <w:name w:val="Entradilla"/>
    <w:pPr>
      <w:keepLines/>
      <w:spacing w:line="276" w:lineRule="auto" w:after="260"/>
    </w:pPr>
    <w:rPr>
      <w:rFonts w:ascii="Calibri" w:hAnsi="Calibri"/>
      <w:b/>
      <w:color w:val="222222"/>
      <w:sz w:val="24"/>
    </w:rPr>
  </w:style>
  <w:style w:type="paragraph" w:customStyle="1" w:styleId="Datos">
    <w:name w:val="Datos"/>
    <w:pPr>
      <w:spacing w:after="60"/>
    </w:pPr>
    <w:rPr>
      <w:rFonts w:ascii="Calibri" w:hAnsi="Calibri"/>
      <w:color w:val="222222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hyperlink" Target="https://rylapirineos.es" TargetMode="External"/><Relationship Id="rId13" Type="http://schemas.openxmlformats.org/officeDocument/2006/relationships/hyperlink" Target="https://www.rotary.org/es/our-programs/youth-progra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Jaca acoge el RYLA Pirineos 2026 con 23 jóvenes de toda España</dc:title>
  <dc:subject>Nota de prensa sobre el RYLA Pirineos 2026</dc:subject>
  <dc:creator>Rotary Club de Lleida y Rotary Club de Huesca</dc:creator>
  <cp:keywords>RYLA, Rotary, juventud, liderazgo, Jaca, Pirineos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